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E155" w14:textId="595A0585" w:rsidR="00981178" w:rsidRDefault="00D03B91">
      <w:pPr>
        <w:pStyle w:val="a3"/>
        <w:spacing w:before="4"/>
        <w:rPr>
          <w:noProof/>
        </w:rPr>
      </w:pPr>
      <w:r>
        <w:pict w14:anchorId="0F0B69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pt;margin-top:56.75pt;width:470.4pt;height:737pt;z-index:-251658240;mso-position-horizontal-relative:page;mso-position-vertical-relative:page" filled="f" stroked="f">
            <v:textbox style="mso-next-textbox:#_x0000_s1026" inset="0,0,0,0">
              <w:txbxContent>
                <w:p w14:paraId="26C98272" w14:textId="6F61E18F" w:rsidR="00A110AF" w:rsidRDefault="00A110AF">
                  <w:pPr>
                    <w:pStyle w:val="a3"/>
                    <w:rPr>
                      <w:sz w:val="26"/>
                    </w:rPr>
                  </w:pPr>
                </w:p>
                <w:p w14:paraId="19171FB1" w14:textId="27277CC7" w:rsidR="00D03B91" w:rsidRDefault="00D03B91">
                  <w:pPr>
                    <w:pStyle w:val="a3"/>
                    <w:rPr>
                      <w:sz w:val="26"/>
                    </w:rPr>
                  </w:pPr>
                </w:p>
                <w:p w14:paraId="30EAAFF7" w14:textId="366D701F" w:rsidR="00D03B91" w:rsidRDefault="00D03B91">
                  <w:pPr>
                    <w:pStyle w:val="a3"/>
                    <w:rPr>
                      <w:sz w:val="26"/>
                    </w:rPr>
                  </w:pPr>
                </w:p>
                <w:p w14:paraId="1F73237D" w14:textId="1F253E2A" w:rsidR="00D03B91" w:rsidRDefault="00D03B91">
                  <w:pPr>
                    <w:pStyle w:val="a3"/>
                    <w:rPr>
                      <w:sz w:val="26"/>
                    </w:rPr>
                  </w:pPr>
                </w:p>
                <w:p w14:paraId="72CE9D3B" w14:textId="77777777" w:rsidR="00D03B91" w:rsidRDefault="00D03B91">
                  <w:pPr>
                    <w:pStyle w:val="a3"/>
                    <w:rPr>
                      <w:sz w:val="26"/>
                    </w:rPr>
                  </w:pPr>
                </w:p>
                <w:p w14:paraId="1B9E0806" w14:textId="77777777" w:rsidR="00A110AF" w:rsidRDefault="00A110AF">
                  <w:pPr>
                    <w:pStyle w:val="a3"/>
                    <w:rPr>
                      <w:sz w:val="26"/>
                    </w:rPr>
                  </w:pPr>
                </w:p>
                <w:p w14:paraId="18A69DA5" w14:textId="77777777" w:rsidR="00A110AF" w:rsidRDefault="00A110AF">
                  <w:pPr>
                    <w:pStyle w:val="a3"/>
                    <w:rPr>
                      <w:sz w:val="26"/>
                    </w:rPr>
                  </w:pPr>
                </w:p>
                <w:p w14:paraId="065CDFF2" w14:textId="77777777" w:rsidR="00A110AF" w:rsidRDefault="00A110AF">
                  <w:pPr>
                    <w:pStyle w:val="a3"/>
                    <w:spacing w:before="6"/>
                    <w:rPr>
                      <w:sz w:val="23"/>
                    </w:rPr>
                  </w:pPr>
                </w:p>
                <w:p w14:paraId="340807A7" w14:textId="185B22AC" w:rsidR="00A110AF" w:rsidRPr="0044619B" w:rsidRDefault="00981178">
                  <w:pPr>
                    <w:ind w:left="71" w:right="76"/>
                    <w:jc w:val="center"/>
                    <w:rPr>
                      <w:sz w:val="24"/>
                      <w:szCs w:val="24"/>
                    </w:rPr>
                  </w:pPr>
                  <w:r w:rsidRPr="0044619B">
                    <w:rPr>
                      <w:sz w:val="24"/>
                      <w:szCs w:val="24"/>
                    </w:rPr>
                    <w:t xml:space="preserve">о проведении в 2020 году Городского конкурса Программ/Проектов по организации работы </w:t>
                  </w:r>
                  <w:r w:rsidR="0044619B" w:rsidRPr="0044619B">
                    <w:rPr>
                      <w:sz w:val="24"/>
                      <w:szCs w:val="24"/>
                    </w:rPr>
                    <w:t>клубов молодых семей</w:t>
                  </w:r>
                  <w:r w:rsidR="0044619B">
                    <w:rPr>
                      <w:sz w:val="24"/>
                      <w:szCs w:val="24"/>
                    </w:rPr>
                    <w:t xml:space="preserve"> «Семейная академия 2.0»</w:t>
                  </w:r>
                </w:p>
                <w:p w14:paraId="331A691C" w14:textId="77777777" w:rsidR="00A110AF" w:rsidRDefault="00A110AF">
                  <w:pPr>
                    <w:pStyle w:val="a3"/>
                    <w:spacing w:before="7"/>
                  </w:pPr>
                </w:p>
                <w:p w14:paraId="173F300A" w14:textId="77777777" w:rsidR="00A110AF" w:rsidRDefault="00981178">
                  <w:pPr>
                    <w:spacing w:line="272" w:lineRule="exact"/>
                    <w:ind w:left="3548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Общие положения</w:t>
                  </w:r>
                </w:p>
                <w:p w14:paraId="6E22B371" w14:textId="3399C156" w:rsidR="00A110AF" w:rsidRPr="0044619B" w:rsidRDefault="00981178">
                  <w:pPr>
                    <w:pStyle w:val="a3"/>
                    <w:ind w:right="2"/>
                    <w:jc w:val="both"/>
                  </w:pPr>
                  <w:r>
                    <w:t>1.1.</w:t>
                  </w:r>
                  <w:r>
                    <w:rPr>
                      <w:spacing w:val="-13"/>
                    </w:rPr>
                    <w:t xml:space="preserve"> </w:t>
                  </w:r>
                  <w:r w:rsidRPr="0044619B">
                    <w:t>Конкурс</w:t>
                  </w:r>
                  <w:r w:rsidRPr="0044619B">
                    <w:rPr>
                      <w:spacing w:val="-16"/>
                    </w:rPr>
                    <w:t xml:space="preserve"> </w:t>
                  </w:r>
                  <w:r w:rsidRPr="0044619B">
                    <w:t>программ/проектов</w:t>
                  </w:r>
                  <w:r w:rsidRPr="0044619B">
                    <w:rPr>
                      <w:spacing w:val="-17"/>
                    </w:rPr>
                    <w:t xml:space="preserve"> </w:t>
                  </w:r>
                  <w:r w:rsidRPr="0044619B">
                    <w:t>по</w:t>
                  </w:r>
                  <w:r w:rsidRPr="0044619B">
                    <w:rPr>
                      <w:spacing w:val="-15"/>
                    </w:rPr>
                    <w:t xml:space="preserve"> </w:t>
                  </w:r>
                  <w:r w:rsidRPr="0044619B">
                    <w:t>организации</w:t>
                  </w:r>
                  <w:r w:rsidRPr="0044619B">
                    <w:rPr>
                      <w:spacing w:val="-15"/>
                    </w:rPr>
                    <w:t xml:space="preserve"> </w:t>
                  </w:r>
                  <w:r w:rsidRPr="0044619B">
                    <w:t>работы</w:t>
                  </w:r>
                  <w:r w:rsidRPr="0044619B">
                    <w:rPr>
                      <w:spacing w:val="-13"/>
                    </w:rPr>
                    <w:t xml:space="preserve"> </w:t>
                  </w:r>
                  <w:r w:rsidR="0044619B" w:rsidRPr="0044619B">
                    <w:t>клубов молодых семей</w:t>
                  </w:r>
                  <w:r w:rsidRPr="0044619B">
                    <w:t xml:space="preserve"> </w:t>
                  </w:r>
                  <w:r w:rsidR="009D6996">
                    <w:t>«Семейная академия 2.0»</w:t>
                  </w:r>
                  <w:r w:rsidR="009D6996" w:rsidRPr="0044619B">
                    <w:t xml:space="preserve"> </w:t>
                  </w:r>
                  <w:r w:rsidRPr="0044619B">
                    <w:t xml:space="preserve">(далее – Конкурс) проводится при поддержке департамента культуры и молодежной политики администрации г. Перми. </w:t>
                  </w:r>
                </w:p>
                <w:p w14:paraId="444ADEA7" w14:textId="77777777" w:rsidR="00A110AF" w:rsidRDefault="00A110AF">
                  <w:pPr>
                    <w:pStyle w:val="a3"/>
                    <w:spacing w:before="9"/>
                    <w:rPr>
                      <w:sz w:val="23"/>
                    </w:rPr>
                  </w:pPr>
                </w:p>
                <w:p w14:paraId="074C7607" w14:textId="77777777" w:rsidR="00A110AF" w:rsidRDefault="00981178" w:rsidP="009D6996">
                  <w:pPr>
                    <w:pStyle w:val="a3"/>
                    <w:tabs>
                      <w:tab w:val="left" w:pos="2012"/>
                    </w:tabs>
                    <w:ind w:right="-2"/>
                    <w:jc w:val="both"/>
                  </w:pPr>
                  <w:r>
                    <w:t>1.2. К проведению Конкурса Организаторами могут быть привлечены представители образовательных,</w:t>
                  </w:r>
                  <w:r>
                    <w:tab/>
                    <w:t>общественных и профессиональных педагогических организаций, эксперты в области образования, семейного воспитания, родительского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просвещения.</w:t>
                  </w:r>
                </w:p>
                <w:p w14:paraId="1B58975A" w14:textId="77777777" w:rsidR="00A110AF" w:rsidRDefault="00A110AF">
                  <w:pPr>
                    <w:pStyle w:val="a3"/>
                  </w:pPr>
                </w:p>
                <w:p w14:paraId="30B32300" w14:textId="14FF957D" w:rsidR="00A110AF" w:rsidRDefault="00981178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1.3. </w:t>
                  </w:r>
                  <w:r>
                    <w:rPr>
                      <w:b/>
                      <w:sz w:val="24"/>
                    </w:rPr>
                    <w:t>Конкурс проводится с 28 сентября по 4 декабря 2020 года.</w:t>
                  </w:r>
                </w:p>
                <w:p w14:paraId="63527F87" w14:textId="77777777" w:rsidR="00A110AF" w:rsidRDefault="00A110AF">
                  <w:pPr>
                    <w:pStyle w:val="a3"/>
                    <w:spacing w:before="5"/>
                  </w:pPr>
                </w:p>
                <w:p w14:paraId="6EF357A6" w14:textId="77777777" w:rsidR="00A110AF" w:rsidRDefault="00981178">
                  <w:pPr>
                    <w:spacing w:line="275" w:lineRule="exact"/>
                    <w:ind w:left="323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Цель и задачи Конкурса</w:t>
                  </w:r>
                </w:p>
                <w:p w14:paraId="087673F1" w14:textId="77777777" w:rsidR="00A110AF" w:rsidRDefault="00981178">
                  <w:pPr>
                    <w:pStyle w:val="a3"/>
                    <w:spacing w:line="273" w:lineRule="exact"/>
                  </w:pPr>
                  <w:r>
                    <w:t>Цели и задачи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конкурса:</w:t>
                  </w:r>
                </w:p>
                <w:p w14:paraId="434AA91C" w14:textId="77777777" w:rsidR="00A110AF" w:rsidRPr="009D6996" w:rsidRDefault="00981178" w:rsidP="009D6996">
                  <w:pPr>
                    <w:tabs>
                      <w:tab w:val="left" w:pos="426"/>
                    </w:tabs>
                    <w:spacing w:line="276" w:lineRule="auto"/>
                    <w:ind w:right="609" w:firstLine="3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3"/>
                    </w:rPr>
                    <w:t>1)</w:t>
                  </w:r>
                  <w:r>
                    <w:rPr>
                      <w:sz w:val="23"/>
                    </w:rPr>
                    <w:tab/>
                  </w: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ab/>
                    <w:t>привлечение внимания родительского сообщества к решению проблем образовательного и воспитательного процесса в образовательных организациях</w:t>
                  </w:r>
                  <w:r w:rsidRPr="009D6996">
                    <w:rPr>
                      <w:color w:val="000000" w:themeColor="text1"/>
                      <w:spacing w:val="-28"/>
                      <w:sz w:val="24"/>
                      <w:szCs w:val="24"/>
                    </w:rPr>
                    <w:t xml:space="preserve"> </w:t>
                  </w: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и семейных</w:t>
                  </w:r>
                  <w:r w:rsidRPr="009D6996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клубах;</w:t>
                  </w:r>
                </w:p>
                <w:p w14:paraId="224678BB" w14:textId="77777777" w:rsidR="00A110AF" w:rsidRPr="009D6996" w:rsidRDefault="00981178" w:rsidP="009D6996">
                  <w:pPr>
                    <w:tabs>
                      <w:tab w:val="left" w:pos="426"/>
                    </w:tabs>
                    <w:spacing w:line="278" w:lineRule="auto"/>
                    <w:ind w:right="168" w:firstLine="3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2) активизация и развитие потенциала образовательных организаций и семейных клубов в сфере формирования гражданского самосознания;</w:t>
                  </w:r>
                </w:p>
                <w:p w14:paraId="04926472" w14:textId="5CE8CC4F" w:rsidR="00A110AF" w:rsidRPr="009D6996" w:rsidRDefault="00981178" w:rsidP="009D6996">
                  <w:pPr>
                    <w:tabs>
                      <w:tab w:val="left" w:pos="426"/>
                    </w:tabs>
                    <w:spacing w:line="278" w:lineRule="auto"/>
                    <w:ind w:right="168" w:firstLine="3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3) выявление, популяризация и трансляция эффективных практик, методик, технологий взаимодействия образовательных организаций и родителей;</w:t>
                  </w:r>
                </w:p>
                <w:p w14:paraId="7F2419F7" w14:textId="77777777" w:rsidR="00A110AF" w:rsidRPr="009D6996" w:rsidRDefault="00981178" w:rsidP="009D6996">
                  <w:pPr>
                    <w:tabs>
                      <w:tab w:val="left" w:pos="426"/>
                    </w:tabs>
                    <w:spacing w:line="273" w:lineRule="auto"/>
                    <w:ind w:right="168" w:firstLine="3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4) вовлечение родителей в проекты образовательных организаций, направленные на формирование и развитие родительских компетенций;</w:t>
                  </w:r>
                </w:p>
                <w:p w14:paraId="27050D8C" w14:textId="77777777" w:rsidR="00A110AF" w:rsidRPr="009D6996" w:rsidRDefault="00981178" w:rsidP="009D6996">
                  <w:pPr>
                    <w:tabs>
                      <w:tab w:val="left" w:pos="426"/>
                    </w:tabs>
                    <w:ind w:firstLine="36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D6996">
                    <w:rPr>
                      <w:color w:val="000000" w:themeColor="text1"/>
                      <w:sz w:val="24"/>
                      <w:szCs w:val="24"/>
                    </w:rPr>
                    <w:t>5) оказание поддержку деятельности и творческой активности семейных клубов.</w:t>
                  </w:r>
                </w:p>
                <w:p w14:paraId="07E56E3B" w14:textId="77777777" w:rsidR="00A110AF" w:rsidRDefault="00A110AF">
                  <w:pPr>
                    <w:pStyle w:val="a3"/>
                    <w:rPr>
                      <w:sz w:val="26"/>
                    </w:rPr>
                  </w:pPr>
                </w:p>
                <w:p w14:paraId="07C29405" w14:textId="77777777" w:rsidR="00A110AF" w:rsidRDefault="00981178">
                  <w:pPr>
                    <w:spacing w:before="218" w:line="275" w:lineRule="exact"/>
                    <w:ind w:left="2506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Организаторы и партнеры Конкурса</w:t>
                  </w:r>
                </w:p>
                <w:p w14:paraId="4EB53B56" w14:textId="77777777" w:rsidR="00A110AF" w:rsidRDefault="00981178">
                  <w:pPr>
                    <w:pStyle w:val="a3"/>
                    <w:spacing w:before="1" w:line="237" w:lineRule="auto"/>
                    <w:ind w:right="16"/>
                    <w:jc w:val="both"/>
                  </w:pPr>
                  <w:r>
                    <w:t>3.1. Организатором Конкурса является МАУ «Дворец молодежи» г. Перми (далее Организатор).</w:t>
                  </w:r>
                </w:p>
                <w:p w14:paraId="19B242F0" w14:textId="77777777" w:rsidR="00A110AF" w:rsidRDefault="00981178">
                  <w:pPr>
                    <w:pStyle w:val="a3"/>
                    <w:spacing w:before="3"/>
                    <w:ind w:right="10"/>
                    <w:jc w:val="both"/>
                  </w:pPr>
                  <w:r>
                    <w:t>3.2. Организатор осуществляет общее руководство по организации и проведению Конкурса, определение времени и места проведения мероприятий Конкурса, определение состава жюри Конкурса.</w:t>
                  </w:r>
                </w:p>
                <w:p w14:paraId="66BEABDB" w14:textId="77777777" w:rsidR="00A110AF" w:rsidRDefault="00981178">
                  <w:pPr>
                    <w:pStyle w:val="a3"/>
                    <w:spacing w:line="274" w:lineRule="exact"/>
                    <w:jc w:val="both"/>
                  </w:pPr>
                  <w:r>
                    <w:t>3.3. Организатор:</w:t>
                  </w:r>
                </w:p>
                <w:p w14:paraId="3BD3D304" w14:textId="65E316B3" w:rsidR="00A110AF" w:rsidRPr="00D03B91" w:rsidRDefault="00D03B91">
                  <w:pPr>
                    <w:pStyle w:val="a3"/>
                    <w:spacing w:before="5" w:line="293" w:lineRule="exact"/>
                    <w:ind w:left="566"/>
                    <w:jc w:val="both"/>
                  </w:pPr>
                  <w:r>
                    <w:rPr>
                      <w:rFonts w:ascii="Symbol" w:hAnsi="Symbol"/>
                    </w:rPr>
                    <w:t xml:space="preserve">  </w:t>
                  </w:r>
                  <w:r w:rsidR="00981178">
                    <w:rPr>
                      <w:rFonts w:ascii="Symbol" w:hAnsi="Symbol"/>
                    </w:rPr>
                    <w:t></w:t>
                  </w:r>
                  <w:r w:rsidR="00981178">
                    <w:t xml:space="preserve"> </w:t>
                  </w:r>
                  <w:r w:rsidR="00981178" w:rsidRPr="00D03B91">
                    <w:t>обеспечивает работу членов жюри;</w:t>
                  </w:r>
                </w:p>
                <w:p w14:paraId="6E4BB075" w14:textId="68BD64D9" w:rsidR="00D03B91" w:rsidRPr="00D03B91" w:rsidRDefault="00981178" w:rsidP="00D03B9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70"/>
                    </w:tabs>
                    <w:spacing w:before="91" w:line="237" w:lineRule="auto"/>
                    <w:ind w:left="0" w:right="113" w:firstLine="685"/>
                    <w:jc w:val="left"/>
                    <w:rPr>
                      <w:sz w:val="24"/>
                      <w:szCs w:val="24"/>
                    </w:rPr>
                  </w:pPr>
                  <w:r w:rsidRPr="00D03B91">
                    <w:rPr>
                      <w:sz w:val="24"/>
                      <w:szCs w:val="24"/>
                    </w:rPr>
                    <w:t>объявляет конкурсные мероприятия;</w:t>
                  </w:r>
                  <w:r w:rsidR="00D03B91" w:rsidRPr="00D03B9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EB6DAF8" w14:textId="2B9AD78B" w:rsidR="00D03B91" w:rsidRPr="00D03B91" w:rsidRDefault="00D03B91" w:rsidP="00D03B9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70"/>
                    </w:tabs>
                    <w:spacing w:before="91" w:line="237" w:lineRule="auto"/>
                    <w:ind w:left="0" w:right="113" w:firstLine="685"/>
                    <w:jc w:val="left"/>
                    <w:rPr>
                      <w:sz w:val="24"/>
                      <w:szCs w:val="24"/>
                    </w:rPr>
                  </w:pPr>
                  <w:r w:rsidRPr="00D03B91">
                    <w:rPr>
                      <w:sz w:val="24"/>
                      <w:szCs w:val="24"/>
                    </w:rPr>
                    <w:t>организует распространение информации о проведении Конкурса, в том числе через средства массовой информации и информационно-телекоммуникационную</w:t>
                  </w:r>
                  <w:r w:rsidRPr="00D03B91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 w:rsidRPr="00D03B91">
                    <w:rPr>
                      <w:sz w:val="24"/>
                      <w:szCs w:val="24"/>
                    </w:rPr>
                    <w:t>сеть</w:t>
                  </w:r>
                </w:p>
                <w:p w14:paraId="77FB4C55" w14:textId="77777777" w:rsidR="00D03B91" w:rsidRPr="00D03B91" w:rsidRDefault="00D03B91" w:rsidP="00D03B91">
                  <w:pPr>
                    <w:pStyle w:val="a3"/>
                    <w:spacing w:before="2" w:line="276" w:lineRule="exact"/>
                    <w:ind w:firstLine="685"/>
                  </w:pPr>
                  <w:r w:rsidRPr="00D03B91">
                    <w:t>«Интернет»;</w:t>
                  </w:r>
                </w:p>
                <w:p w14:paraId="7EAC5CF9" w14:textId="77777777" w:rsidR="00D03B91" w:rsidRPr="00D03B91" w:rsidRDefault="00D03B91" w:rsidP="00D03B9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970"/>
                    </w:tabs>
                    <w:spacing w:before="3" w:line="237" w:lineRule="auto"/>
                    <w:ind w:left="0" w:right="105" w:firstLine="685"/>
                    <w:jc w:val="left"/>
                    <w:rPr>
                      <w:sz w:val="24"/>
                      <w:szCs w:val="24"/>
                    </w:rPr>
                  </w:pPr>
                  <w:r w:rsidRPr="00D03B91">
                    <w:rPr>
                      <w:sz w:val="24"/>
                      <w:szCs w:val="24"/>
                    </w:rPr>
                    <w:t>организует консультирование по вопросам подготовки проектов для участия в Конкурсе;</w:t>
                  </w:r>
                </w:p>
                <w:p w14:paraId="48530DDB" w14:textId="3577C5A7" w:rsidR="00A110AF" w:rsidRDefault="00A110AF">
                  <w:pPr>
                    <w:pStyle w:val="a3"/>
                    <w:spacing w:line="293" w:lineRule="exact"/>
                    <w:ind w:left="566"/>
                    <w:jc w:val="both"/>
                  </w:pPr>
                </w:p>
              </w:txbxContent>
            </v:textbox>
            <w10:wrap anchorx="page" anchory="page"/>
          </v:shape>
        </w:pict>
      </w:r>
    </w:p>
    <w:p w14:paraId="2DBF03C6" w14:textId="022ED2CF" w:rsidR="00A110AF" w:rsidRDefault="00981178">
      <w:pPr>
        <w:pStyle w:val="a3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BFAFD57" wp14:editId="7248B8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213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80044"/>
                    <a:stretch/>
                  </pic:blipFill>
                  <pic:spPr bwMode="auto">
                    <a:xfrm>
                      <a:off x="0" y="0"/>
                      <a:ext cx="7559039" cy="2133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009880" w14:textId="77777777" w:rsidR="00A110AF" w:rsidRDefault="00A110AF">
      <w:pPr>
        <w:rPr>
          <w:sz w:val="17"/>
        </w:rPr>
        <w:sectPr w:rsidR="00A110AF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p w14:paraId="2D379A80" w14:textId="77777777" w:rsidR="00A110AF" w:rsidRDefault="00981178" w:rsidP="009D6996">
      <w:pPr>
        <w:pStyle w:val="a4"/>
        <w:numPr>
          <w:ilvl w:val="0"/>
          <w:numId w:val="5"/>
        </w:numPr>
        <w:tabs>
          <w:tab w:val="left" w:pos="970"/>
        </w:tabs>
        <w:spacing w:before="5" w:line="293" w:lineRule="exact"/>
        <w:ind w:left="0" w:firstLine="685"/>
        <w:jc w:val="left"/>
        <w:rPr>
          <w:sz w:val="24"/>
        </w:rPr>
      </w:pPr>
      <w:r>
        <w:rPr>
          <w:sz w:val="24"/>
        </w:rPr>
        <w:lastRenderedPageBreak/>
        <w:t>организует прием, регистрацию и рассмотрение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заявок;</w:t>
      </w:r>
    </w:p>
    <w:p w14:paraId="492EDDDE" w14:textId="77777777" w:rsidR="00A110AF" w:rsidRDefault="00981178" w:rsidP="009D6996">
      <w:pPr>
        <w:pStyle w:val="a4"/>
        <w:numPr>
          <w:ilvl w:val="0"/>
          <w:numId w:val="5"/>
        </w:numPr>
        <w:tabs>
          <w:tab w:val="left" w:pos="970"/>
        </w:tabs>
        <w:spacing w:before="1" w:line="237" w:lineRule="auto"/>
        <w:ind w:left="0" w:right="116" w:firstLine="685"/>
        <w:jc w:val="left"/>
        <w:rPr>
          <w:sz w:val="24"/>
        </w:rPr>
      </w:pPr>
      <w:r>
        <w:rPr>
          <w:sz w:val="24"/>
        </w:rPr>
        <w:t>направляет полученные заявки участников мероприятий Конкурса в электронном виде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жюри;</w:t>
      </w:r>
    </w:p>
    <w:p w14:paraId="26025E6C" w14:textId="77777777" w:rsidR="00A110AF" w:rsidRDefault="00981178" w:rsidP="009D6996">
      <w:pPr>
        <w:pStyle w:val="a4"/>
        <w:numPr>
          <w:ilvl w:val="0"/>
          <w:numId w:val="5"/>
        </w:numPr>
        <w:tabs>
          <w:tab w:val="left" w:pos="970"/>
        </w:tabs>
        <w:spacing w:before="5"/>
        <w:ind w:left="0" w:firstLine="685"/>
        <w:jc w:val="left"/>
        <w:rPr>
          <w:sz w:val="24"/>
        </w:rPr>
      </w:pPr>
      <w:r>
        <w:rPr>
          <w:sz w:val="24"/>
        </w:rPr>
        <w:t>вносит изменения и дополнения в настоящее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положение.</w:t>
      </w:r>
    </w:p>
    <w:p w14:paraId="43ED27BB" w14:textId="77777777" w:rsidR="00A110AF" w:rsidRDefault="00A110AF">
      <w:pPr>
        <w:pStyle w:val="a3"/>
        <w:spacing w:before="11"/>
        <w:rPr>
          <w:sz w:val="23"/>
        </w:rPr>
      </w:pPr>
    </w:p>
    <w:p w14:paraId="7C1A0A3F" w14:textId="77777777" w:rsidR="00A110AF" w:rsidRDefault="00981178">
      <w:pPr>
        <w:pStyle w:val="1"/>
        <w:numPr>
          <w:ilvl w:val="1"/>
          <w:numId w:val="5"/>
        </w:numPr>
        <w:tabs>
          <w:tab w:val="left" w:pos="3818"/>
        </w:tabs>
        <w:ind w:hanging="361"/>
        <w:jc w:val="left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14:paraId="0E080083" w14:textId="4F4AC2B3" w:rsidR="00A110AF" w:rsidRDefault="00981178" w:rsidP="009D6996">
      <w:pPr>
        <w:pStyle w:val="a3"/>
        <w:tabs>
          <w:tab w:val="left" w:pos="1750"/>
          <w:tab w:val="left" w:pos="2983"/>
          <w:tab w:val="left" w:pos="3837"/>
          <w:tab w:val="left" w:pos="4604"/>
          <w:tab w:val="left" w:pos="6273"/>
          <w:tab w:val="left" w:pos="7719"/>
        </w:tabs>
        <w:spacing w:before="1" w:line="237" w:lineRule="auto"/>
        <w:ind w:right="106" w:firstLine="709"/>
        <w:jc w:val="both"/>
      </w:pPr>
      <w:r>
        <w:t>Участниками</w:t>
      </w:r>
      <w:r>
        <w:tab/>
        <w:t>Конкурса</w:t>
      </w:r>
      <w:r>
        <w:tab/>
        <w:t>могут</w:t>
      </w:r>
      <w:r w:rsidR="00FD274E">
        <w:t xml:space="preserve"> быть</w:t>
      </w:r>
      <w:r>
        <w:tab/>
      </w:r>
      <w:r w:rsidR="009D6996">
        <w:t xml:space="preserve">семейные клубы </w:t>
      </w:r>
      <w:r w:rsidR="009D6996" w:rsidRPr="008D413E">
        <w:t>со статусом или без статуса юридического лица</w:t>
      </w:r>
      <w:r w:rsidR="00FD274E">
        <w:t>,</w:t>
      </w:r>
      <w:r w:rsidR="009D6996">
        <w:t xml:space="preserve"> </w:t>
      </w:r>
      <w:r w:rsidR="009D6996" w:rsidRPr="008D413E">
        <w:t>имеющие в составе не менее одной официальной зарегистрированной молодой семьи, в которой оба супруга не достигли 3</w:t>
      </w:r>
      <w:r w:rsidR="009D6996">
        <w:t>0</w:t>
      </w:r>
      <w:r w:rsidR="009D6996" w:rsidRPr="008D413E">
        <w:t>-летнего возраста</w:t>
      </w:r>
      <w:r>
        <w:t>.</w:t>
      </w:r>
    </w:p>
    <w:p w14:paraId="64084B2C" w14:textId="77777777" w:rsidR="00A110AF" w:rsidRDefault="00A110AF">
      <w:pPr>
        <w:pStyle w:val="a3"/>
        <w:spacing w:before="6"/>
      </w:pPr>
    </w:p>
    <w:p w14:paraId="2D38CFEC" w14:textId="77777777" w:rsidR="00A110AF" w:rsidRDefault="00981178">
      <w:pPr>
        <w:pStyle w:val="1"/>
        <w:numPr>
          <w:ilvl w:val="1"/>
          <w:numId w:val="5"/>
        </w:numPr>
        <w:tabs>
          <w:tab w:val="left" w:pos="2713"/>
        </w:tabs>
        <w:ind w:left="2712" w:hanging="361"/>
        <w:jc w:val="both"/>
      </w:pPr>
      <w:r>
        <w:t>Условия и порядок проведения</w:t>
      </w:r>
      <w:r>
        <w:rPr>
          <w:spacing w:val="1"/>
        </w:rPr>
        <w:t xml:space="preserve"> </w:t>
      </w:r>
      <w:r>
        <w:t>Конкурса</w:t>
      </w:r>
    </w:p>
    <w:p w14:paraId="778D4AA7" w14:textId="2CB59216" w:rsidR="00A110AF" w:rsidRPr="00763397" w:rsidRDefault="00763397" w:rsidP="00763397">
      <w:pPr>
        <w:tabs>
          <w:tab w:val="left" w:pos="543"/>
        </w:tabs>
        <w:spacing w:line="274" w:lineRule="exact"/>
        <w:rPr>
          <w:sz w:val="24"/>
        </w:rPr>
      </w:pPr>
      <w:r>
        <w:rPr>
          <w:sz w:val="24"/>
        </w:rPr>
        <w:t xml:space="preserve">5.1. </w:t>
      </w:r>
      <w:r w:rsidR="00981178" w:rsidRPr="00763397">
        <w:rPr>
          <w:sz w:val="24"/>
        </w:rPr>
        <w:t>Конкурс проводится в 3 номинациях:</w:t>
      </w:r>
    </w:p>
    <w:p w14:paraId="0275D22C" w14:textId="77777777" w:rsidR="00A110AF" w:rsidRDefault="00981178" w:rsidP="009D6996">
      <w:pPr>
        <w:pStyle w:val="a4"/>
        <w:numPr>
          <w:ilvl w:val="2"/>
          <w:numId w:val="4"/>
        </w:numPr>
        <w:tabs>
          <w:tab w:val="left" w:pos="887"/>
        </w:tabs>
        <w:spacing w:line="275" w:lineRule="exact"/>
        <w:ind w:left="0" w:firstLine="887"/>
        <w:rPr>
          <w:i/>
          <w:sz w:val="24"/>
        </w:rPr>
      </w:pPr>
      <w:r>
        <w:rPr>
          <w:i/>
          <w:sz w:val="24"/>
        </w:rPr>
        <w:t>Гражданско-патриотическое направление деятельности семейного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клуба</w:t>
      </w:r>
    </w:p>
    <w:p w14:paraId="7D0C8BDE" w14:textId="77777777" w:rsidR="00A110AF" w:rsidRDefault="00981178" w:rsidP="009D6996">
      <w:pPr>
        <w:pStyle w:val="a4"/>
        <w:numPr>
          <w:ilvl w:val="2"/>
          <w:numId w:val="4"/>
        </w:numPr>
        <w:tabs>
          <w:tab w:val="left" w:pos="887"/>
        </w:tabs>
        <w:spacing w:before="2" w:line="275" w:lineRule="exact"/>
        <w:ind w:left="0" w:firstLine="887"/>
        <w:rPr>
          <w:i/>
          <w:sz w:val="24"/>
        </w:rPr>
      </w:pPr>
      <w:r>
        <w:rPr>
          <w:i/>
          <w:sz w:val="24"/>
        </w:rPr>
        <w:t>Формирование навыков здорового образа жизни в условиях семейного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клуба</w:t>
      </w:r>
    </w:p>
    <w:p w14:paraId="655EB218" w14:textId="77777777" w:rsidR="00A110AF" w:rsidRDefault="00981178" w:rsidP="009D6996">
      <w:pPr>
        <w:pStyle w:val="a4"/>
        <w:numPr>
          <w:ilvl w:val="2"/>
          <w:numId w:val="4"/>
        </w:numPr>
        <w:tabs>
          <w:tab w:val="left" w:pos="887"/>
          <w:tab w:val="left" w:pos="1311"/>
        </w:tabs>
        <w:ind w:left="0" w:right="100" w:firstLine="887"/>
        <w:rPr>
          <w:i/>
          <w:sz w:val="24"/>
        </w:rPr>
      </w:pPr>
      <w:r>
        <w:tab/>
      </w:r>
      <w:r>
        <w:rPr>
          <w:i/>
          <w:sz w:val="24"/>
        </w:rPr>
        <w:t>Деятельность семейного клуба по поддержке самоорганизации семей с использованием дистанционных форм взаимодействия и информационно- коммуникативных технологий.</w:t>
      </w:r>
    </w:p>
    <w:p w14:paraId="7CE32998" w14:textId="3717F242" w:rsidR="00A110AF" w:rsidRPr="00763397" w:rsidRDefault="00763397" w:rsidP="00763397">
      <w:pPr>
        <w:tabs>
          <w:tab w:val="left" w:pos="658"/>
        </w:tabs>
        <w:spacing w:before="2"/>
        <w:ind w:right="110"/>
        <w:jc w:val="both"/>
        <w:rPr>
          <w:sz w:val="24"/>
          <w:szCs w:val="24"/>
        </w:rPr>
      </w:pPr>
      <w:r>
        <w:rPr>
          <w:sz w:val="24"/>
        </w:rPr>
        <w:t xml:space="preserve">5.2. </w:t>
      </w:r>
      <w:r w:rsidR="00981178" w:rsidRPr="00763397">
        <w:rPr>
          <w:sz w:val="24"/>
        </w:rPr>
        <w:t xml:space="preserve">Для участия в Конкурсе необходимо прислать Программу/проект </w:t>
      </w:r>
      <w:r w:rsidR="00981178" w:rsidRPr="00763397">
        <w:rPr>
          <w:sz w:val="24"/>
          <w:szCs w:val="24"/>
        </w:rPr>
        <w:t xml:space="preserve">деятельности семейного клуба в </w:t>
      </w:r>
      <w:r w:rsidR="00981178" w:rsidRPr="00763397">
        <w:rPr>
          <w:spacing w:val="-3"/>
          <w:sz w:val="24"/>
          <w:szCs w:val="24"/>
        </w:rPr>
        <w:t xml:space="preserve">одной </w:t>
      </w:r>
      <w:r w:rsidR="00981178" w:rsidRPr="00763397">
        <w:rPr>
          <w:sz w:val="24"/>
          <w:szCs w:val="24"/>
        </w:rPr>
        <w:t>из трех номинаций на</w:t>
      </w:r>
      <w:r w:rsidR="00981178" w:rsidRPr="00763397">
        <w:rPr>
          <w:spacing w:val="13"/>
          <w:sz w:val="24"/>
          <w:szCs w:val="24"/>
        </w:rPr>
        <w:t xml:space="preserve"> </w:t>
      </w:r>
      <w:r w:rsidR="00981178" w:rsidRPr="00763397">
        <w:rPr>
          <w:spacing w:val="-3"/>
          <w:sz w:val="24"/>
          <w:szCs w:val="24"/>
        </w:rPr>
        <w:t>выбор</w:t>
      </w:r>
      <w:r w:rsidR="009D6996" w:rsidRPr="00763397">
        <w:rPr>
          <w:spacing w:val="-3"/>
          <w:sz w:val="24"/>
          <w:szCs w:val="24"/>
        </w:rPr>
        <w:t>.</w:t>
      </w:r>
    </w:p>
    <w:p w14:paraId="31BF951F" w14:textId="2A26E709" w:rsidR="00A110AF" w:rsidRPr="00763397" w:rsidRDefault="00981178" w:rsidP="00763397">
      <w:pPr>
        <w:pStyle w:val="a4"/>
        <w:numPr>
          <w:ilvl w:val="1"/>
          <w:numId w:val="10"/>
        </w:numPr>
        <w:tabs>
          <w:tab w:val="left" w:pos="538"/>
        </w:tabs>
        <w:spacing w:before="1" w:line="237" w:lineRule="auto"/>
        <w:ind w:left="0" w:right="100" w:firstLine="0"/>
        <w:rPr>
          <w:sz w:val="24"/>
        </w:rPr>
      </w:pPr>
      <w:r w:rsidRPr="00763397">
        <w:rPr>
          <w:sz w:val="24"/>
        </w:rPr>
        <w:t>Один</w:t>
      </w:r>
      <w:r w:rsidRPr="00763397">
        <w:rPr>
          <w:spacing w:val="-7"/>
          <w:sz w:val="24"/>
        </w:rPr>
        <w:t xml:space="preserve"> </w:t>
      </w:r>
      <w:r w:rsidRPr="00763397">
        <w:rPr>
          <w:sz w:val="24"/>
        </w:rPr>
        <w:t>семейный</w:t>
      </w:r>
      <w:r w:rsidRPr="00763397">
        <w:rPr>
          <w:spacing w:val="-8"/>
          <w:sz w:val="24"/>
        </w:rPr>
        <w:t xml:space="preserve"> </w:t>
      </w:r>
      <w:r w:rsidRPr="00763397">
        <w:rPr>
          <w:spacing w:val="-3"/>
          <w:sz w:val="24"/>
        </w:rPr>
        <w:t>клуб</w:t>
      </w:r>
      <w:r w:rsidRPr="00763397">
        <w:rPr>
          <w:spacing w:val="-10"/>
          <w:sz w:val="24"/>
        </w:rPr>
        <w:t xml:space="preserve"> </w:t>
      </w:r>
      <w:r w:rsidRPr="00763397">
        <w:rPr>
          <w:sz w:val="24"/>
        </w:rPr>
        <w:t>на</w:t>
      </w:r>
      <w:r w:rsidRPr="00763397">
        <w:rPr>
          <w:spacing w:val="-10"/>
          <w:sz w:val="24"/>
        </w:rPr>
        <w:t xml:space="preserve"> </w:t>
      </w:r>
      <w:r w:rsidRPr="00763397">
        <w:rPr>
          <w:sz w:val="24"/>
        </w:rPr>
        <w:t>Конкурс</w:t>
      </w:r>
      <w:r w:rsidRPr="00763397">
        <w:rPr>
          <w:spacing w:val="-5"/>
          <w:sz w:val="24"/>
        </w:rPr>
        <w:t xml:space="preserve"> </w:t>
      </w:r>
      <w:r w:rsidRPr="00763397">
        <w:rPr>
          <w:sz w:val="24"/>
        </w:rPr>
        <w:t>может</w:t>
      </w:r>
      <w:r w:rsidRPr="00763397">
        <w:rPr>
          <w:spacing w:val="-13"/>
          <w:sz w:val="24"/>
        </w:rPr>
        <w:t xml:space="preserve"> </w:t>
      </w:r>
      <w:r w:rsidRPr="00763397">
        <w:rPr>
          <w:sz w:val="24"/>
        </w:rPr>
        <w:t>представить</w:t>
      </w:r>
      <w:r w:rsidRPr="00763397">
        <w:rPr>
          <w:spacing w:val="-6"/>
          <w:sz w:val="24"/>
        </w:rPr>
        <w:t xml:space="preserve"> </w:t>
      </w:r>
      <w:r w:rsidRPr="00763397">
        <w:rPr>
          <w:sz w:val="24"/>
        </w:rPr>
        <w:t>одну</w:t>
      </w:r>
      <w:r w:rsidRPr="00763397">
        <w:rPr>
          <w:spacing w:val="-18"/>
          <w:sz w:val="24"/>
        </w:rPr>
        <w:t xml:space="preserve"> </w:t>
      </w:r>
      <w:r w:rsidRPr="00763397">
        <w:rPr>
          <w:sz w:val="24"/>
        </w:rPr>
        <w:t>конкурсную</w:t>
      </w:r>
      <w:r w:rsidRPr="00763397">
        <w:rPr>
          <w:spacing w:val="-9"/>
          <w:sz w:val="24"/>
        </w:rPr>
        <w:t xml:space="preserve"> </w:t>
      </w:r>
      <w:r w:rsidRPr="00763397">
        <w:rPr>
          <w:sz w:val="24"/>
        </w:rPr>
        <w:t>работу</w:t>
      </w:r>
      <w:r w:rsidRPr="00763397">
        <w:rPr>
          <w:spacing w:val="-13"/>
          <w:sz w:val="24"/>
        </w:rPr>
        <w:t xml:space="preserve"> </w:t>
      </w:r>
      <w:r w:rsidRPr="00763397">
        <w:rPr>
          <w:sz w:val="24"/>
        </w:rPr>
        <w:t>в</w:t>
      </w:r>
      <w:r w:rsidRPr="00763397">
        <w:rPr>
          <w:spacing w:val="-6"/>
          <w:sz w:val="24"/>
        </w:rPr>
        <w:t xml:space="preserve"> </w:t>
      </w:r>
      <w:r w:rsidRPr="00763397">
        <w:rPr>
          <w:sz w:val="24"/>
        </w:rPr>
        <w:t>каждой номинации.</w:t>
      </w:r>
    </w:p>
    <w:p w14:paraId="1DC88521" w14:textId="47DF3BC1" w:rsidR="00A110AF" w:rsidRPr="00763397" w:rsidRDefault="00763397" w:rsidP="00763397">
      <w:pPr>
        <w:pStyle w:val="a4"/>
        <w:numPr>
          <w:ilvl w:val="1"/>
          <w:numId w:val="10"/>
        </w:numPr>
        <w:tabs>
          <w:tab w:val="left" w:pos="851"/>
        </w:tabs>
        <w:spacing w:before="4"/>
        <w:ind w:left="0" w:firstLine="0"/>
        <w:rPr>
          <w:sz w:val="24"/>
        </w:rPr>
      </w:pPr>
      <w:r>
        <w:rPr>
          <w:sz w:val="24"/>
        </w:rPr>
        <w:t>К</w:t>
      </w:r>
      <w:r w:rsidR="00981178" w:rsidRPr="00763397">
        <w:rPr>
          <w:sz w:val="24"/>
        </w:rPr>
        <w:t>онкурс проводится в два</w:t>
      </w:r>
      <w:r w:rsidR="00981178" w:rsidRPr="00763397">
        <w:rPr>
          <w:spacing w:val="-4"/>
          <w:sz w:val="24"/>
        </w:rPr>
        <w:t xml:space="preserve"> </w:t>
      </w:r>
      <w:r w:rsidR="00981178" w:rsidRPr="00763397">
        <w:rPr>
          <w:sz w:val="24"/>
        </w:rPr>
        <w:t>этапа:</w:t>
      </w:r>
    </w:p>
    <w:p w14:paraId="30A805AD" w14:textId="35FA97F1" w:rsidR="00A110AF" w:rsidRDefault="00981178">
      <w:pPr>
        <w:pStyle w:val="1"/>
        <w:spacing w:before="2" w:line="240" w:lineRule="auto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1 этап (заочный) в срок с 28 сентября – по </w:t>
      </w:r>
      <w:r>
        <w:rPr>
          <w:spacing w:val="-3"/>
          <w:u w:val="thick"/>
        </w:rPr>
        <w:t xml:space="preserve">3 декабря </w:t>
      </w:r>
      <w:r>
        <w:rPr>
          <w:u w:val="thick"/>
        </w:rPr>
        <w:t>2020 г.</w:t>
      </w:r>
    </w:p>
    <w:p w14:paraId="38EE8AA6" w14:textId="77777777" w:rsidR="00A110AF" w:rsidRDefault="00A110AF">
      <w:pPr>
        <w:pStyle w:val="a3"/>
        <w:spacing w:before="9"/>
        <w:rPr>
          <w:b/>
          <w:sz w:val="15"/>
        </w:rPr>
      </w:pPr>
    </w:p>
    <w:p w14:paraId="5EA8F0C4" w14:textId="5A5C14E8" w:rsidR="00FD274E" w:rsidRDefault="00981178" w:rsidP="00763397">
      <w:pPr>
        <w:pStyle w:val="a4"/>
        <w:tabs>
          <w:tab w:val="left" w:pos="773"/>
        </w:tabs>
        <w:spacing w:before="1"/>
        <w:ind w:left="0" w:right="98"/>
        <w:rPr>
          <w:sz w:val="24"/>
        </w:rPr>
      </w:pPr>
      <w:r w:rsidRPr="00FD274E">
        <w:rPr>
          <w:sz w:val="24"/>
          <w:szCs w:val="24"/>
        </w:rPr>
        <w:t>Клуб</w:t>
      </w:r>
      <w:r w:rsidR="004D7C41" w:rsidRPr="00FD274E">
        <w:rPr>
          <w:sz w:val="24"/>
          <w:szCs w:val="24"/>
        </w:rPr>
        <w:t>ы</w:t>
      </w:r>
      <w:r w:rsidRPr="00FD274E">
        <w:rPr>
          <w:sz w:val="24"/>
          <w:szCs w:val="24"/>
        </w:rPr>
        <w:t xml:space="preserve"> молодых семей г. Перми </w:t>
      </w:r>
      <w:r w:rsidR="004D7C41" w:rsidRPr="00FD274E">
        <w:rPr>
          <w:sz w:val="24"/>
          <w:szCs w:val="24"/>
        </w:rPr>
        <w:t>направляют</w:t>
      </w:r>
      <w:r w:rsidRPr="00FD274E">
        <w:rPr>
          <w:sz w:val="24"/>
          <w:szCs w:val="24"/>
        </w:rPr>
        <w:t xml:space="preserve"> материалы </w:t>
      </w:r>
      <w:r w:rsidR="004D7C41" w:rsidRPr="00FD274E">
        <w:rPr>
          <w:sz w:val="24"/>
          <w:szCs w:val="24"/>
        </w:rPr>
        <w:t>Организаторам</w:t>
      </w:r>
      <w:r>
        <w:t>.</w:t>
      </w:r>
      <w:r w:rsidR="00FD274E" w:rsidRPr="00FD274E">
        <w:rPr>
          <w:sz w:val="24"/>
        </w:rPr>
        <w:t xml:space="preserve"> </w:t>
      </w:r>
      <w:r w:rsidR="00FD274E">
        <w:rPr>
          <w:sz w:val="24"/>
        </w:rPr>
        <w:t>Клубу-участнику необходимо заполнить форму регистрации по ссылке</w:t>
      </w:r>
      <w:hyperlink r:id="rId6">
        <w:r w:rsidR="00FD274E">
          <w:rPr>
            <w:color w:val="0462C1"/>
            <w:sz w:val="24"/>
            <w:u w:val="single" w:color="0462C1"/>
          </w:rPr>
          <w:t xml:space="preserve"> https://forms.gle/qYZGKA96ASYC3Ymz5</w:t>
        </w:r>
        <w:r w:rsidR="00FD274E">
          <w:rPr>
            <w:sz w:val="24"/>
          </w:rPr>
          <w:t>,</w:t>
        </w:r>
      </w:hyperlink>
      <w:r w:rsidR="00FD274E">
        <w:rPr>
          <w:sz w:val="24"/>
        </w:rPr>
        <w:t xml:space="preserve"> в которой потребуется предоставить ссылку на скачивание материалов программы/проекта, в срок с 28 сентября по 3 декабря 2020 года.</w:t>
      </w:r>
    </w:p>
    <w:p w14:paraId="5DC22938" w14:textId="0D7A938D" w:rsidR="00A110AF" w:rsidRDefault="00981178">
      <w:pPr>
        <w:pStyle w:val="1"/>
        <w:spacing w:before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 этап (очный) – 4 декабря 2020 г.:</w:t>
      </w:r>
    </w:p>
    <w:p w14:paraId="4C46156B" w14:textId="77777777" w:rsidR="004D7C41" w:rsidRDefault="004D7C41">
      <w:pPr>
        <w:spacing w:before="3" w:line="275" w:lineRule="exact"/>
        <w:ind w:left="830"/>
        <w:jc w:val="both"/>
        <w:rPr>
          <w:b/>
          <w:i/>
          <w:sz w:val="24"/>
        </w:rPr>
      </w:pPr>
    </w:p>
    <w:p w14:paraId="48A1E6BD" w14:textId="6AA74966" w:rsidR="00A110AF" w:rsidRPr="00763397" w:rsidRDefault="00981178" w:rsidP="00763397">
      <w:pPr>
        <w:pStyle w:val="a4"/>
        <w:spacing w:before="3" w:line="275" w:lineRule="exact"/>
        <w:ind w:left="0"/>
        <w:rPr>
          <w:bCs/>
          <w:iCs/>
          <w:sz w:val="24"/>
        </w:rPr>
      </w:pPr>
      <w:r w:rsidRPr="00763397">
        <w:rPr>
          <w:bCs/>
          <w:iCs/>
          <w:sz w:val="24"/>
        </w:rPr>
        <w:t>Публичная защита руководителями клубов проектов/программ</w:t>
      </w:r>
      <w:r w:rsidR="004D7C41" w:rsidRPr="00763397">
        <w:rPr>
          <w:bCs/>
          <w:iCs/>
          <w:sz w:val="24"/>
        </w:rPr>
        <w:t>.</w:t>
      </w:r>
      <w:r w:rsidR="00FD274E" w:rsidRPr="00763397">
        <w:rPr>
          <w:bCs/>
          <w:iCs/>
          <w:sz w:val="24"/>
        </w:rPr>
        <w:t xml:space="preserve"> Очная защита будет проходит в рамках форума семейных клубов </w:t>
      </w:r>
      <w:proofErr w:type="spellStart"/>
      <w:r w:rsidR="00FD274E" w:rsidRPr="00763397">
        <w:rPr>
          <w:bCs/>
          <w:iCs/>
          <w:sz w:val="24"/>
        </w:rPr>
        <w:t>г.Перми</w:t>
      </w:r>
      <w:proofErr w:type="spellEnd"/>
      <w:r w:rsidR="00FD274E" w:rsidRPr="00763397">
        <w:rPr>
          <w:bCs/>
          <w:iCs/>
          <w:sz w:val="24"/>
        </w:rPr>
        <w:t>.</w:t>
      </w:r>
    </w:p>
    <w:p w14:paraId="679EE214" w14:textId="77777777" w:rsidR="00FD274E" w:rsidRDefault="00981178" w:rsidP="00FD274E">
      <w:pPr>
        <w:pStyle w:val="a3"/>
        <w:ind w:right="105" w:firstLine="851"/>
        <w:jc w:val="both"/>
      </w:pPr>
      <w:r>
        <w:t>По результатам защиты будут выбраны победители конкурса по разным номинациям</w:t>
      </w:r>
      <w:r w:rsidR="004D7C41">
        <w:t xml:space="preserve">. </w:t>
      </w:r>
    </w:p>
    <w:p w14:paraId="6AAF0F32" w14:textId="01E920E0" w:rsidR="00981178" w:rsidRDefault="00981178" w:rsidP="00763397">
      <w:pPr>
        <w:pStyle w:val="a3"/>
        <w:numPr>
          <w:ilvl w:val="1"/>
          <w:numId w:val="10"/>
        </w:numPr>
        <w:ind w:right="105" w:hanging="644"/>
        <w:jc w:val="both"/>
      </w:pPr>
      <w:r>
        <w:t>Критерии оцен</w:t>
      </w:r>
      <w:r w:rsidR="00FD274E">
        <w:t>ки</w:t>
      </w:r>
      <w:r>
        <w:t xml:space="preserve"> проектов/программ</w:t>
      </w:r>
      <w:r w:rsidR="00FD274E">
        <w:t>:</w:t>
      </w:r>
    </w:p>
    <w:p w14:paraId="12B3A357" w14:textId="77777777" w:rsidR="00981178" w:rsidRPr="00981178" w:rsidRDefault="00981178" w:rsidP="00763397">
      <w:pPr>
        <w:pStyle w:val="a4"/>
        <w:tabs>
          <w:tab w:val="left" w:pos="543"/>
        </w:tabs>
        <w:spacing w:line="275" w:lineRule="exact"/>
        <w:ind w:left="1262"/>
        <w:rPr>
          <w:sz w:val="24"/>
          <w:szCs w:val="24"/>
        </w:rPr>
      </w:pPr>
      <w:r w:rsidRPr="00981178">
        <w:rPr>
          <w:b/>
          <w:sz w:val="24"/>
          <w:szCs w:val="24"/>
        </w:rPr>
        <w:t>Культура оформления программы/проекта</w:t>
      </w:r>
      <w:r w:rsidRPr="00981178">
        <w:rPr>
          <w:bCs/>
          <w:sz w:val="24"/>
          <w:szCs w:val="24"/>
        </w:rPr>
        <w:t xml:space="preserve"> (наличие титульного листа, указание кратких сведений об учреждении и авторах программы/проекта, списка использованной литературы и источников сети Интернет; Формат листа – А4, шрифт 14, интервал 1,5; поля страниц – сверху и снизу по 2 см, слева – 2 см, справа – 1,5 см;</w:t>
      </w:r>
    </w:p>
    <w:p w14:paraId="52FC7533" w14:textId="77777777" w:rsidR="00981178" w:rsidRPr="00981178" w:rsidRDefault="00981178" w:rsidP="00763397">
      <w:pPr>
        <w:pStyle w:val="a4"/>
        <w:tabs>
          <w:tab w:val="left" w:pos="543"/>
        </w:tabs>
        <w:spacing w:line="275" w:lineRule="exact"/>
        <w:ind w:left="1262"/>
        <w:rPr>
          <w:sz w:val="24"/>
          <w:szCs w:val="24"/>
        </w:rPr>
      </w:pPr>
      <w:r w:rsidRPr="00981178">
        <w:rPr>
          <w:b/>
          <w:sz w:val="24"/>
          <w:szCs w:val="24"/>
        </w:rPr>
        <w:t>Содержание программы/проекта</w:t>
      </w:r>
      <w:r w:rsidRPr="00981178">
        <w:rPr>
          <w:bCs/>
          <w:sz w:val="24"/>
          <w:szCs w:val="24"/>
        </w:rPr>
        <w:t xml:space="preserve"> (соответствие воспитательным задачам и связь с современностью; оригинальность используемых форм работы; массовость вовлечения членов семейного клуба к совместной деятельности (участие родителей, детей и руководителей семейного клуба)</w:t>
      </w:r>
    </w:p>
    <w:p w14:paraId="154126D4" w14:textId="3A2903B6" w:rsidR="00A110AF" w:rsidRPr="00981178" w:rsidRDefault="00981178" w:rsidP="00763397">
      <w:pPr>
        <w:pStyle w:val="a4"/>
        <w:tabs>
          <w:tab w:val="left" w:pos="543"/>
        </w:tabs>
        <w:spacing w:line="275" w:lineRule="exact"/>
        <w:ind w:left="1262"/>
        <w:rPr>
          <w:sz w:val="24"/>
          <w:szCs w:val="24"/>
        </w:rPr>
      </w:pPr>
      <w:r w:rsidRPr="00981178">
        <w:rPr>
          <w:b/>
          <w:sz w:val="24"/>
          <w:szCs w:val="24"/>
        </w:rPr>
        <w:t>Культура публичной защиты и оформления мультимедийной презентации</w:t>
      </w:r>
      <w:r w:rsidRPr="00981178">
        <w:rPr>
          <w:bCs/>
          <w:sz w:val="24"/>
          <w:szCs w:val="24"/>
        </w:rPr>
        <w:t xml:space="preserve"> (ясность и четкость определения целей; яркость и креативность выступления, качество визуального ряда презентации).</w:t>
      </w:r>
    </w:p>
    <w:p w14:paraId="52804352" w14:textId="77777777" w:rsidR="00981178" w:rsidRPr="00981178" w:rsidRDefault="00981178" w:rsidP="00981178">
      <w:pPr>
        <w:pStyle w:val="a4"/>
        <w:tabs>
          <w:tab w:val="left" w:pos="543"/>
        </w:tabs>
        <w:spacing w:line="275" w:lineRule="exact"/>
        <w:ind w:left="1262"/>
        <w:rPr>
          <w:sz w:val="24"/>
        </w:rPr>
      </w:pPr>
    </w:p>
    <w:p w14:paraId="6FA55072" w14:textId="2212C2A5" w:rsidR="00A110AF" w:rsidRDefault="00981178" w:rsidP="00D03B91">
      <w:pPr>
        <w:pStyle w:val="a4"/>
        <w:numPr>
          <w:ilvl w:val="1"/>
          <w:numId w:val="10"/>
        </w:numPr>
        <w:tabs>
          <w:tab w:val="left" w:pos="284"/>
          <w:tab w:val="left" w:pos="697"/>
        </w:tabs>
        <w:ind w:left="0" w:right="106" w:firstLine="0"/>
      </w:pPr>
      <w:r>
        <w:rPr>
          <w:sz w:val="24"/>
        </w:rPr>
        <w:t xml:space="preserve">Запрещено использовать работы, не принадлежащие участнику конкурса, из сети Интернет, программы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>проверяться на антиплагиат. Не допускаются к участию в Конкурсе и не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рассматриваются</w:t>
      </w:r>
      <w:r w:rsidR="00D03B91">
        <w:rPr>
          <w:sz w:val="24"/>
        </w:rPr>
        <w:t xml:space="preserve"> работы, </w:t>
      </w:r>
      <w:r w:rsidRPr="00D03B91">
        <w:rPr>
          <w:sz w:val="24"/>
          <w:szCs w:val="24"/>
        </w:rPr>
        <w:t>не соответствующие тематике конкурса</w:t>
      </w:r>
      <w:r w:rsidR="00D03B91">
        <w:rPr>
          <w:sz w:val="24"/>
          <w:szCs w:val="24"/>
        </w:rPr>
        <w:t>.</w:t>
      </w:r>
    </w:p>
    <w:p w14:paraId="50E0D202" w14:textId="77777777" w:rsidR="00A110AF" w:rsidRDefault="00981178" w:rsidP="00D03B91">
      <w:pPr>
        <w:pStyle w:val="a4"/>
        <w:numPr>
          <w:ilvl w:val="1"/>
          <w:numId w:val="10"/>
        </w:numPr>
        <w:tabs>
          <w:tab w:val="left" w:pos="0"/>
        </w:tabs>
        <w:spacing w:line="242" w:lineRule="auto"/>
        <w:ind w:left="0" w:right="107" w:firstLine="0"/>
        <w:rPr>
          <w:sz w:val="24"/>
        </w:rPr>
      </w:pPr>
      <w:r>
        <w:rPr>
          <w:sz w:val="24"/>
        </w:rPr>
        <w:t>Конкурсные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8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6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размещены в группе Дворца молодежи в социальной сети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.</w:t>
      </w:r>
    </w:p>
    <w:p w14:paraId="5BE58791" w14:textId="77777777" w:rsidR="00A110AF" w:rsidRDefault="00A110AF">
      <w:pPr>
        <w:pStyle w:val="a3"/>
        <w:spacing w:before="2"/>
      </w:pPr>
    </w:p>
    <w:p w14:paraId="0F8EB4A6" w14:textId="77777777" w:rsidR="00A110AF" w:rsidRDefault="00981178">
      <w:pPr>
        <w:pStyle w:val="1"/>
        <w:spacing w:line="240" w:lineRule="auto"/>
        <w:ind w:left="2698"/>
      </w:pPr>
      <w:r>
        <w:t>6. Жюри Конкурса. Критерии оценки</w:t>
      </w:r>
    </w:p>
    <w:p w14:paraId="605CEFCB" w14:textId="77777777" w:rsidR="00981178" w:rsidRDefault="00981178" w:rsidP="00981178">
      <w:pPr>
        <w:pStyle w:val="a3"/>
        <w:spacing w:before="36" w:line="276" w:lineRule="auto"/>
        <w:ind w:left="119" w:right="99"/>
        <w:jc w:val="both"/>
      </w:pPr>
      <w:r>
        <w:lastRenderedPageBreak/>
        <w:t>6.1. Работы участников оценивает жюри – представители департамента культуры и молодежной политики администрации города Перми, представители департамента образования администрации города Перми, специалисты в области семейного воспитания и работы с родителями из числа профессорско-преподавательского состава вузов.</w:t>
      </w:r>
    </w:p>
    <w:p w14:paraId="3FC252EB" w14:textId="6D2AE70F" w:rsidR="00A110AF" w:rsidRPr="00981178" w:rsidRDefault="00981178" w:rsidP="00981178">
      <w:pPr>
        <w:pStyle w:val="a3"/>
        <w:spacing w:before="36" w:line="276" w:lineRule="auto"/>
        <w:ind w:left="119" w:right="99"/>
        <w:jc w:val="both"/>
      </w:pPr>
      <w:r>
        <w:t xml:space="preserve">6.2. </w:t>
      </w:r>
      <w:r w:rsidRPr="00981178">
        <w:t>Оценка работ участников производится по десятибалльной шкале по каждому из установленных критериев. Итоговая оценка определяется путем суммирования баллов, таким</w:t>
      </w:r>
      <w:r w:rsidRPr="00981178">
        <w:rPr>
          <w:spacing w:val="-15"/>
        </w:rPr>
        <w:t xml:space="preserve"> </w:t>
      </w:r>
      <w:r w:rsidRPr="00981178">
        <w:t>образом</w:t>
      </w:r>
      <w:r w:rsidRPr="00981178">
        <w:rPr>
          <w:spacing w:val="-15"/>
        </w:rPr>
        <w:t xml:space="preserve"> </w:t>
      </w:r>
      <w:r w:rsidRPr="00981178">
        <w:t>выявляются</w:t>
      </w:r>
      <w:r w:rsidRPr="00981178">
        <w:rPr>
          <w:spacing w:val="-16"/>
        </w:rPr>
        <w:t xml:space="preserve"> </w:t>
      </w:r>
      <w:r w:rsidRPr="00981178">
        <w:t>победители</w:t>
      </w:r>
      <w:r w:rsidRPr="00981178">
        <w:rPr>
          <w:spacing w:val="-11"/>
        </w:rPr>
        <w:t xml:space="preserve"> </w:t>
      </w:r>
      <w:r w:rsidRPr="00981178">
        <w:t>конкурса.</w:t>
      </w:r>
      <w:r w:rsidRPr="00981178">
        <w:rPr>
          <w:spacing w:val="-9"/>
        </w:rPr>
        <w:t xml:space="preserve"> </w:t>
      </w:r>
      <w:r w:rsidRPr="00981178">
        <w:t>Победители</w:t>
      </w:r>
      <w:r w:rsidRPr="00981178">
        <w:rPr>
          <w:spacing w:val="-11"/>
        </w:rPr>
        <w:t xml:space="preserve"> </w:t>
      </w:r>
      <w:r w:rsidRPr="00981178">
        <w:t>в</w:t>
      </w:r>
      <w:r w:rsidRPr="00981178">
        <w:rPr>
          <w:spacing w:val="-15"/>
        </w:rPr>
        <w:t xml:space="preserve"> </w:t>
      </w:r>
      <w:r w:rsidRPr="00981178">
        <w:t>номинациях</w:t>
      </w:r>
      <w:r w:rsidRPr="00981178">
        <w:rPr>
          <w:spacing w:val="-13"/>
        </w:rPr>
        <w:t xml:space="preserve"> </w:t>
      </w:r>
      <w:r w:rsidRPr="00981178">
        <w:t>присуждаются членами жюри путем коллегиального обсуждения, решение выносится председателем жюри.</w:t>
      </w:r>
    </w:p>
    <w:p w14:paraId="1CF3DC56" w14:textId="77777777" w:rsidR="00A110AF" w:rsidRDefault="00981178">
      <w:pPr>
        <w:pStyle w:val="a4"/>
        <w:numPr>
          <w:ilvl w:val="1"/>
          <w:numId w:val="1"/>
        </w:numPr>
        <w:tabs>
          <w:tab w:val="left" w:pos="538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жюри</w:t>
      </w:r>
      <w:r>
        <w:rPr>
          <w:spacing w:val="-14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подлежит.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 жюри не</w:t>
      </w:r>
      <w:r>
        <w:rPr>
          <w:spacing w:val="3"/>
          <w:sz w:val="24"/>
        </w:rPr>
        <w:t xml:space="preserve"> </w:t>
      </w:r>
      <w:r>
        <w:rPr>
          <w:sz w:val="24"/>
        </w:rPr>
        <w:t>рецензируются.</w:t>
      </w:r>
    </w:p>
    <w:p w14:paraId="52589659" w14:textId="77777777" w:rsidR="00A110AF" w:rsidRDefault="00A110AF">
      <w:pPr>
        <w:pStyle w:val="a3"/>
      </w:pPr>
    </w:p>
    <w:p w14:paraId="2B8CBCA2" w14:textId="77777777" w:rsidR="00A110AF" w:rsidRDefault="00981178">
      <w:pPr>
        <w:pStyle w:val="1"/>
        <w:numPr>
          <w:ilvl w:val="1"/>
          <w:numId w:val="5"/>
        </w:numPr>
        <w:tabs>
          <w:tab w:val="left" w:pos="4196"/>
        </w:tabs>
        <w:spacing w:line="272" w:lineRule="exact"/>
        <w:ind w:left="4195" w:hanging="245"/>
        <w:jc w:val="both"/>
      </w:pPr>
      <w:r>
        <w:t>Награждение</w:t>
      </w:r>
    </w:p>
    <w:p w14:paraId="2F0B9A49" w14:textId="77777777" w:rsidR="00D03B91" w:rsidRDefault="00D03B91" w:rsidP="00D03B91">
      <w:pPr>
        <w:pStyle w:val="a3"/>
        <w:ind w:left="119" w:right="100"/>
        <w:jc w:val="both"/>
      </w:pPr>
      <w:r>
        <w:t>6</w:t>
      </w:r>
      <w:r w:rsidR="00981178">
        <w:t xml:space="preserve">.1. </w:t>
      </w:r>
      <w:r>
        <w:t xml:space="preserve">О формате и месте проведения церемонии награждения победителей </w:t>
      </w:r>
      <w:r>
        <w:rPr>
          <w:spacing w:val="-3"/>
        </w:rPr>
        <w:t xml:space="preserve">будет </w:t>
      </w:r>
      <w:r>
        <w:t>сообщено дополнительно (в зависимости от эпидемиологической</w:t>
      </w:r>
      <w:r>
        <w:rPr>
          <w:spacing w:val="-2"/>
        </w:rPr>
        <w:t xml:space="preserve"> </w:t>
      </w:r>
      <w:r>
        <w:t>обстановки)</w:t>
      </w:r>
      <w:r>
        <w:t xml:space="preserve">. </w:t>
      </w:r>
      <w:r w:rsidR="00981178">
        <w:t>Победители Конкурса награждаются дипломами и памятными призами в каждой номинации</w:t>
      </w:r>
      <w:r>
        <w:t>.</w:t>
      </w:r>
    </w:p>
    <w:p w14:paraId="61B40527" w14:textId="77777777" w:rsidR="00D03B91" w:rsidRDefault="00D03B91" w:rsidP="00D03B91">
      <w:pPr>
        <w:pStyle w:val="a3"/>
        <w:ind w:left="119" w:right="100"/>
        <w:jc w:val="both"/>
      </w:pPr>
    </w:p>
    <w:p w14:paraId="127A5C50" w14:textId="77777777" w:rsidR="00D03B91" w:rsidRDefault="00D03B91" w:rsidP="00D03B91">
      <w:pPr>
        <w:pStyle w:val="a3"/>
        <w:ind w:left="119" w:right="100"/>
        <w:jc w:val="both"/>
      </w:pPr>
    </w:p>
    <w:p w14:paraId="1A1221FB" w14:textId="77777777" w:rsidR="00D03B91" w:rsidRDefault="00D03B91" w:rsidP="00D03B91">
      <w:pPr>
        <w:pStyle w:val="a3"/>
        <w:ind w:left="119" w:right="100"/>
        <w:jc w:val="both"/>
      </w:pPr>
    </w:p>
    <w:p w14:paraId="47E7E530" w14:textId="77777777" w:rsidR="00D03B91" w:rsidRDefault="00981178" w:rsidP="00D03B91">
      <w:pPr>
        <w:pStyle w:val="a3"/>
        <w:ind w:left="119" w:right="100"/>
        <w:jc w:val="both"/>
        <w:rPr>
          <w:b/>
        </w:rPr>
      </w:pPr>
      <w:r>
        <w:rPr>
          <w:b/>
        </w:rPr>
        <w:t>Контактная информация</w:t>
      </w:r>
      <w:r w:rsidR="00D03B91">
        <w:rPr>
          <w:b/>
        </w:rPr>
        <w:t>:</w:t>
      </w:r>
    </w:p>
    <w:p w14:paraId="6E398C11" w14:textId="77777777" w:rsidR="00D03B91" w:rsidRDefault="00981178" w:rsidP="00D03B91">
      <w:pPr>
        <w:pStyle w:val="a3"/>
        <w:ind w:left="119" w:right="100"/>
        <w:jc w:val="both"/>
      </w:pPr>
      <w:r>
        <w:rPr>
          <w:b/>
        </w:rPr>
        <w:t xml:space="preserve"> </w:t>
      </w:r>
      <w:r>
        <w:t xml:space="preserve">Мария </w:t>
      </w:r>
      <w:proofErr w:type="spellStart"/>
      <w:r>
        <w:t>Наборщикова</w:t>
      </w:r>
      <w:proofErr w:type="spellEnd"/>
      <w:r>
        <w:t xml:space="preserve"> – специалист по работе с молодежью </w:t>
      </w:r>
    </w:p>
    <w:p w14:paraId="32CB7998" w14:textId="26503622" w:rsidR="00A110AF" w:rsidRDefault="00981178" w:rsidP="00D03B91">
      <w:pPr>
        <w:pStyle w:val="a3"/>
        <w:ind w:left="119" w:right="100"/>
        <w:jc w:val="both"/>
      </w:pPr>
      <w:r>
        <w:t>Тел.:</w:t>
      </w:r>
      <w:r>
        <w:rPr>
          <w:spacing w:val="2"/>
        </w:rPr>
        <w:t xml:space="preserve"> </w:t>
      </w:r>
      <w:r>
        <w:t>202-20-83</w:t>
      </w:r>
    </w:p>
    <w:p w14:paraId="430492D6" w14:textId="77777777" w:rsidR="00A110AF" w:rsidRPr="00981178" w:rsidRDefault="00981178">
      <w:pPr>
        <w:pStyle w:val="a3"/>
        <w:spacing w:before="4"/>
        <w:ind w:left="119"/>
        <w:rPr>
          <w:lang w:val="en-US"/>
        </w:rPr>
      </w:pPr>
      <w:r w:rsidRPr="00981178">
        <w:rPr>
          <w:lang w:val="en-US"/>
        </w:rPr>
        <w:t xml:space="preserve">E-mail: </w:t>
      </w:r>
      <w:hyperlink r:id="rId7">
        <w:r w:rsidRPr="00981178">
          <w:rPr>
            <w:lang w:val="en-US"/>
          </w:rPr>
          <w:t>dm-ct@yandex.ru</w:t>
        </w:r>
      </w:hyperlink>
    </w:p>
    <w:sectPr w:rsidR="00A110AF" w:rsidRPr="0098117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65B"/>
    <w:multiLevelType w:val="hybridMultilevel"/>
    <w:tmpl w:val="9E186E54"/>
    <w:lvl w:ilvl="0" w:tplc="1020EA18">
      <w:start w:val="6"/>
      <w:numFmt w:val="decimal"/>
      <w:lvlText w:val="%1"/>
      <w:lvlJc w:val="left"/>
      <w:pPr>
        <w:ind w:left="119" w:hanging="707"/>
      </w:pPr>
      <w:rPr>
        <w:rFonts w:hint="default"/>
        <w:lang w:val="ru-RU" w:eastAsia="ru-RU" w:bidi="ru-RU"/>
      </w:rPr>
    </w:lvl>
    <w:lvl w:ilvl="1" w:tplc="4ACE2FA8">
      <w:start w:val="2"/>
      <w:numFmt w:val="decimal"/>
      <w:lvlText w:val="%1.%2"/>
      <w:lvlJc w:val="left"/>
      <w:pPr>
        <w:ind w:left="119" w:hanging="707"/>
      </w:pPr>
      <w:rPr>
        <w:rFonts w:hint="default"/>
        <w:lang w:val="ru-RU" w:eastAsia="ru-RU" w:bidi="ru-RU"/>
      </w:rPr>
    </w:lvl>
    <w:lvl w:ilvl="2" w:tplc="9E1ACD50">
      <w:start w:val="1"/>
      <w:numFmt w:val="decimal"/>
      <w:lvlText w:val="%1.%2.%3."/>
      <w:lvlJc w:val="left"/>
      <w:pPr>
        <w:ind w:left="119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1312EA20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7D106582">
      <w:numFmt w:val="bullet"/>
      <w:lvlText w:val="•"/>
      <w:lvlJc w:val="left"/>
      <w:pPr>
        <w:ind w:left="3905" w:hanging="707"/>
      </w:pPr>
      <w:rPr>
        <w:rFonts w:hint="default"/>
        <w:lang w:val="ru-RU" w:eastAsia="ru-RU" w:bidi="ru-RU"/>
      </w:rPr>
    </w:lvl>
    <w:lvl w:ilvl="5" w:tplc="B92EBF46">
      <w:numFmt w:val="bullet"/>
      <w:lvlText w:val="•"/>
      <w:lvlJc w:val="left"/>
      <w:pPr>
        <w:ind w:left="4852" w:hanging="707"/>
      </w:pPr>
      <w:rPr>
        <w:rFonts w:hint="default"/>
        <w:lang w:val="ru-RU" w:eastAsia="ru-RU" w:bidi="ru-RU"/>
      </w:rPr>
    </w:lvl>
    <w:lvl w:ilvl="6" w:tplc="57027510">
      <w:numFmt w:val="bullet"/>
      <w:lvlText w:val="•"/>
      <w:lvlJc w:val="left"/>
      <w:pPr>
        <w:ind w:left="5798" w:hanging="707"/>
      </w:pPr>
      <w:rPr>
        <w:rFonts w:hint="default"/>
        <w:lang w:val="ru-RU" w:eastAsia="ru-RU" w:bidi="ru-RU"/>
      </w:rPr>
    </w:lvl>
    <w:lvl w:ilvl="7" w:tplc="873EEC10">
      <w:numFmt w:val="bullet"/>
      <w:lvlText w:val="•"/>
      <w:lvlJc w:val="left"/>
      <w:pPr>
        <w:ind w:left="6744" w:hanging="707"/>
      </w:pPr>
      <w:rPr>
        <w:rFonts w:hint="default"/>
        <w:lang w:val="ru-RU" w:eastAsia="ru-RU" w:bidi="ru-RU"/>
      </w:rPr>
    </w:lvl>
    <w:lvl w:ilvl="8" w:tplc="DFDC86D2">
      <w:numFmt w:val="bullet"/>
      <w:lvlText w:val="•"/>
      <w:lvlJc w:val="left"/>
      <w:pPr>
        <w:ind w:left="7691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1CE66282"/>
    <w:multiLevelType w:val="hybridMultilevel"/>
    <w:tmpl w:val="CC9AE740"/>
    <w:lvl w:ilvl="0" w:tplc="26E8EDFE">
      <w:start w:val="6"/>
      <w:numFmt w:val="decimal"/>
      <w:lvlText w:val="%1"/>
      <w:lvlJc w:val="left"/>
      <w:pPr>
        <w:ind w:left="119" w:hanging="485"/>
      </w:pPr>
      <w:rPr>
        <w:rFonts w:hint="default"/>
        <w:lang w:val="ru-RU" w:eastAsia="ru-RU" w:bidi="ru-RU"/>
      </w:rPr>
    </w:lvl>
    <w:lvl w:ilvl="1" w:tplc="BBFE88D4">
      <w:start w:val="3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BE2412F8">
      <w:numFmt w:val="bullet"/>
      <w:lvlText w:val="•"/>
      <w:lvlJc w:val="left"/>
      <w:pPr>
        <w:ind w:left="2012" w:hanging="485"/>
      </w:pPr>
      <w:rPr>
        <w:rFonts w:hint="default"/>
        <w:lang w:val="ru-RU" w:eastAsia="ru-RU" w:bidi="ru-RU"/>
      </w:rPr>
    </w:lvl>
    <w:lvl w:ilvl="3" w:tplc="F260D410">
      <w:numFmt w:val="bullet"/>
      <w:lvlText w:val="•"/>
      <w:lvlJc w:val="left"/>
      <w:pPr>
        <w:ind w:left="2959" w:hanging="485"/>
      </w:pPr>
      <w:rPr>
        <w:rFonts w:hint="default"/>
        <w:lang w:val="ru-RU" w:eastAsia="ru-RU" w:bidi="ru-RU"/>
      </w:rPr>
    </w:lvl>
    <w:lvl w:ilvl="4" w:tplc="F0348D2A">
      <w:numFmt w:val="bullet"/>
      <w:lvlText w:val="•"/>
      <w:lvlJc w:val="left"/>
      <w:pPr>
        <w:ind w:left="3905" w:hanging="485"/>
      </w:pPr>
      <w:rPr>
        <w:rFonts w:hint="default"/>
        <w:lang w:val="ru-RU" w:eastAsia="ru-RU" w:bidi="ru-RU"/>
      </w:rPr>
    </w:lvl>
    <w:lvl w:ilvl="5" w:tplc="2C529932">
      <w:numFmt w:val="bullet"/>
      <w:lvlText w:val="•"/>
      <w:lvlJc w:val="left"/>
      <w:pPr>
        <w:ind w:left="4852" w:hanging="485"/>
      </w:pPr>
      <w:rPr>
        <w:rFonts w:hint="default"/>
        <w:lang w:val="ru-RU" w:eastAsia="ru-RU" w:bidi="ru-RU"/>
      </w:rPr>
    </w:lvl>
    <w:lvl w:ilvl="6" w:tplc="B1965852">
      <w:numFmt w:val="bullet"/>
      <w:lvlText w:val="•"/>
      <w:lvlJc w:val="left"/>
      <w:pPr>
        <w:ind w:left="5798" w:hanging="485"/>
      </w:pPr>
      <w:rPr>
        <w:rFonts w:hint="default"/>
        <w:lang w:val="ru-RU" w:eastAsia="ru-RU" w:bidi="ru-RU"/>
      </w:rPr>
    </w:lvl>
    <w:lvl w:ilvl="7" w:tplc="A66889B6">
      <w:numFmt w:val="bullet"/>
      <w:lvlText w:val="•"/>
      <w:lvlJc w:val="left"/>
      <w:pPr>
        <w:ind w:left="6744" w:hanging="485"/>
      </w:pPr>
      <w:rPr>
        <w:rFonts w:hint="default"/>
        <w:lang w:val="ru-RU" w:eastAsia="ru-RU" w:bidi="ru-RU"/>
      </w:rPr>
    </w:lvl>
    <w:lvl w:ilvl="8" w:tplc="B5E8F24C">
      <w:numFmt w:val="bullet"/>
      <w:lvlText w:val="•"/>
      <w:lvlJc w:val="left"/>
      <w:pPr>
        <w:ind w:left="7691" w:hanging="485"/>
      </w:pPr>
      <w:rPr>
        <w:rFonts w:hint="default"/>
        <w:lang w:val="ru-RU" w:eastAsia="ru-RU" w:bidi="ru-RU"/>
      </w:rPr>
    </w:lvl>
  </w:abstractNum>
  <w:abstractNum w:abstractNumId="2" w15:restartNumberingAfterBreak="0">
    <w:nsid w:val="3179324C"/>
    <w:multiLevelType w:val="multilevel"/>
    <w:tmpl w:val="6156BE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D057695"/>
    <w:multiLevelType w:val="hybridMultilevel"/>
    <w:tmpl w:val="1A36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6D6E"/>
    <w:multiLevelType w:val="multilevel"/>
    <w:tmpl w:val="C6DA56D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721" w:hanging="45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6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3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06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33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68" w:hanging="1800"/>
      </w:pPr>
      <w:rPr>
        <w:rFonts w:hint="default"/>
        <w:sz w:val="22"/>
      </w:rPr>
    </w:lvl>
  </w:abstractNum>
  <w:abstractNum w:abstractNumId="5" w15:restartNumberingAfterBreak="0">
    <w:nsid w:val="67753A43"/>
    <w:multiLevelType w:val="hybridMultilevel"/>
    <w:tmpl w:val="5926676C"/>
    <w:lvl w:ilvl="0" w:tplc="EEAA7972">
      <w:start w:val="5"/>
      <w:numFmt w:val="decimal"/>
      <w:lvlText w:val="%1"/>
      <w:lvlJc w:val="left"/>
      <w:pPr>
        <w:ind w:left="542" w:hanging="423"/>
      </w:pPr>
      <w:rPr>
        <w:rFonts w:hint="default"/>
        <w:lang w:val="ru-RU" w:eastAsia="ru-RU" w:bidi="ru-RU"/>
      </w:rPr>
    </w:lvl>
    <w:lvl w:ilvl="1" w:tplc="839438B2">
      <w:start w:val="1"/>
      <w:numFmt w:val="decimal"/>
      <w:lvlText w:val="%2.%2."/>
      <w:lvlJc w:val="left"/>
      <w:pPr>
        <w:ind w:left="707" w:hanging="42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501A89FA">
      <w:start w:val="1"/>
      <w:numFmt w:val="decimal"/>
      <w:lvlText w:val="%3."/>
      <w:lvlJc w:val="left"/>
      <w:pPr>
        <w:ind w:left="1248" w:hanging="36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3" w:tplc="9BC2DFC8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4" w:tplc="BA969028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5" w:tplc="D42296F4">
      <w:numFmt w:val="bullet"/>
      <w:lvlText w:val="•"/>
      <w:lvlJc w:val="left"/>
      <w:pPr>
        <w:ind w:left="4948" w:hanging="360"/>
      </w:pPr>
      <w:rPr>
        <w:rFonts w:hint="default"/>
        <w:lang w:val="ru-RU" w:eastAsia="ru-RU" w:bidi="ru-RU"/>
      </w:rPr>
    </w:lvl>
    <w:lvl w:ilvl="6" w:tplc="7BDC4448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7" w:tplc="DBFE4798">
      <w:numFmt w:val="bullet"/>
      <w:lvlText w:val="•"/>
      <w:lvlJc w:val="left"/>
      <w:pPr>
        <w:ind w:left="6802" w:hanging="360"/>
      </w:pPr>
      <w:rPr>
        <w:rFonts w:hint="default"/>
        <w:lang w:val="ru-RU" w:eastAsia="ru-RU" w:bidi="ru-RU"/>
      </w:rPr>
    </w:lvl>
    <w:lvl w:ilvl="8" w:tplc="EF263C68">
      <w:numFmt w:val="bullet"/>
      <w:lvlText w:val="•"/>
      <w:lvlJc w:val="left"/>
      <w:pPr>
        <w:ind w:left="772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83D3237"/>
    <w:multiLevelType w:val="hybridMultilevel"/>
    <w:tmpl w:val="3522EB3C"/>
    <w:lvl w:ilvl="0" w:tplc="138079C6">
      <w:start w:val="5"/>
      <w:numFmt w:val="decimal"/>
      <w:lvlText w:val="%1"/>
      <w:lvlJc w:val="left"/>
      <w:pPr>
        <w:ind w:left="542" w:hanging="423"/>
      </w:pPr>
      <w:rPr>
        <w:rFonts w:hint="default"/>
        <w:lang w:val="ru-RU" w:eastAsia="ru-RU" w:bidi="ru-RU"/>
      </w:rPr>
    </w:lvl>
    <w:lvl w:ilvl="1" w:tplc="211A5702">
      <w:start w:val="6"/>
      <w:numFmt w:val="decimal"/>
      <w:lvlText w:val="%1.%2."/>
      <w:lvlJc w:val="left"/>
      <w:pPr>
        <w:ind w:left="542" w:hanging="42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77AC5EA6">
      <w:start w:val="1"/>
      <w:numFmt w:val="decimal"/>
      <w:lvlText w:val="%3."/>
      <w:lvlJc w:val="left"/>
      <w:pPr>
        <w:ind w:left="1354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 w:tplc="6F44DF8E">
      <w:numFmt w:val="bullet"/>
      <w:lvlText w:val="•"/>
      <w:lvlJc w:val="left"/>
      <w:pPr>
        <w:ind w:left="3343" w:hanging="361"/>
      </w:pPr>
      <w:rPr>
        <w:rFonts w:hint="default"/>
        <w:lang w:val="ru-RU" w:eastAsia="ru-RU" w:bidi="ru-RU"/>
      </w:rPr>
    </w:lvl>
    <w:lvl w:ilvl="4" w:tplc="D99A86DC">
      <w:numFmt w:val="bullet"/>
      <w:lvlText w:val="•"/>
      <w:lvlJc w:val="left"/>
      <w:pPr>
        <w:ind w:left="4234" w:hanging="361"/>
      </w:pPr>
      <w:rPr>
        <w:rFonts w:hint="default"/>
        <w:lang w:val="ru-RU" w:eastAsia="ru-RU" w:bidi="ru-RU"/>
      </w:rPr>
    </w:lvl>
    <w:lvl w:ilvl="5" w:tplc="3066FDAC">
      <w:numFmt w:val="bullet"/>
      <w:lvlText w:val="•"/>
      <w:lvlJc w:val="left"/>
      <w:pPr>
        <w:ind w:left="5126" w:hanging="361"/>
      </w:pPr>
      <w:rPr>
        <w:rFonts w:hint="default"/>
        <w:lang w:val="ru-RU" w:eastAsia="ru-RU" w:bidi="ru-RU"/>
      </w:rPr>
    </w:lvl>
    <w:lvl w:ilvl="6" w:tplc="5B7C0ECE">
      <w:numFmt w:val="bullet"/>
      <w:lvlText w:val="•"/>
      <w:lvlJc w:val="left"/>
      <w:pPr>
        <w:ind w:left="6017" w:hanging="361"/>
      </w:pPr>
      <w:rPr>
        <w:rFonts w:hint="default"/>
        <w:lang w:val="ru-RU" w:eastAsia="ru-RU" w:bidi="ru-RU"/>
      </w:rPr>
    </w:lvl>
    <w:lvl w:ilvl="7" w:tplc="3900050A">
      <w:numFmt w:val="bullet"/>
      <w:lvlText w:val="•"/>
      <w:lvlJc w:val="left"/>
      <w:pPr>
        <w:ind w:left="6909" w:hanging="361"/>
      </w:pPr>
      <w:rPr>
        <w:rFonts w:hint="default"/>
        <w:lang w:val="ru-RU" w:eastAsia="ru-RU" w:bidi="ru-RU"/>
      </w:rPr>
    </w:lvl>
    <w:lvl w:ilvl="8" w:tplc="8F622E26">
      <w:numFmt w:val="bullet"/>
      <w:lvlText w:val="•"/>
      <w:lvlJc w:val="left"/>
      <w:pPr>
        <w:ind w:left="7800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704D0EAD"/>
    <w:multiLevelType w:val="hybridMultilevel"/>
    <w:tmpl w:val="73C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5510"/>
    <w:multiLevelType w:val="hybridMultilevel"/>
    <w:tmpl w:val="FC1C7D86"/>
    <w:lvl w:ilvl="0" w:tplc="839438B2">
      <w:start w:val="1"/>
      <w:numFmt w:val="decimal"/>
      <w:lvlText w:val="%1.."/>
      <w:lvlJc w:val="left"/>
      <w:pPr>
        <w:ind w:left="542" w:hanging="42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96412"/>
    <w:multiLevelType w:val="hybridMultilevel"/>
    <w:tmpl w:val="B1CA1A1C"/>
    <w:lvl w:ilvl="0" w:tplc="0AFCBDA0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A883A4">
      <w:start w:val="4"/>
      <w:numFmt w:val="decimal"/>
      <w:lvlText w:val="%2."/>
      <w:lvlJc w:val="left"/>
      <w:pPr>
        <w:ind w:left="38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DF4ABAC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83A8234E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4" w:tplc="AD02C6A0">
      <w:numFmt w:val="bullet"/>
      <w:lvlText w:val="•"/>
      <w:lvlJc w:val="left"/>
      <w:pPr>
        <w:ind w:left="5741" w:hanging="360"/>
      </w:pPr>
      <w:rPr>
        <w:rFonts w:hint="default"/>
        <w:lang w:val="ru-RU" w:eastAsia="ru-RU" w:bidi="ru-RU"/>
      </w:rPr>
    </w:lvl>
    <w:lvl w:ilvl="5" w:tplc="9542AAA2">
      <w:numFmt w:val="bullet"/>
      <w:lvlText w:val="•"/>
      <w:lvlJc w:val="left"/>
      <w:pPr>
        <w:ind w:left="6381" w:hanging="360"/>
      </w:pPr>
      <w:rPr>
        <w:rFonts w:hint="default"/>
        <w:lang w:val="ru-RU" w:eastAsia="ru-RU" w:bidi="ru-RU"/>
      </w:rPr>
    </w:lvl>
    <w:lvl w:ilvl="6" w:tplc="7F4AD3F8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7" w:tplc="7D801D44">
      <w:numFmt w:val="bullet"/>
      <w:lvlText w:val="•"/>
      <w:lvlJc w:val="left"/>
      <w:pPr>
        <w:ind w:left="7662" w:hanging="360"/>
      </w:pPr>
      <w:rPr>
        <w:rFonts w:hint="default"/>
        <w:lang w:val="ru-RU" w:eastAsia="ru-RU" w:bidi="ru-RU"/>
      </w:rPr>
    </w:lvl>
    <w:lvl w:ilvl="8" w:tplc="1BD06C02">
      <w:numFmt w:val="bullet"/>
      <w:lvlText w:val="•"/>
      <w:lvlJc w:val="left"/>
      <w:pPr>
        <w:ind w:left="830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AF"/>
    <w:rsid w:val="0044619B"/>
    <w:rsid w:val="004D7C41"/>
    <w:rsid w:val="00763397"/>
    <w:rsid w:val="00981178"/>
    <w:rsid w:val="009D6996"/>
    <w:rsid w:val="00A110AF"/>
    <w:rsid w:val="00D03B91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1617A"/>
  <w15:docId w15:val="{315991DE-1DC1-4DC2-847B-B213B6A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75" w:lineRule="exact"/>
      <w:ind w:left="8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-c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YZGKA96ASYC3Ymz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Р.И..</dc:creator>
  <cp:lastModifiedBy>Татьяна Копылова</cp:lastModifiedBy>
  <cp:revision>2</cp:revision>
  <dcterms:created xsi:type="dcterms:W3CDTF">2020-12-02T11:06:00Z</dcterms:created>
  <dcterms:modified xsi:type="dcterms:W3CDTF">2020-12-02T11:06:00Z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